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C" w:rsidRPr="00636B77" w:rsidRDefault="008C406C" w:rsidP="0022396F">
      <w:pP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</w:t>
      </w:r>
      <w:r w:rsidRPr="00636B77">
        <w:rPr>
          <w:b/>
          <w:color w:val="000000"/>
          <w:sz w:val="20"/>
          <w:szCs w:val="20"/>
        </w:rPr>
        <w:t>-----------------------------------------------------------------------------------------------------------------------------------</w:t>
      </w: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Default="00C57F29" w:rsidP="00C57F29">
      <w:pPr>
        <w:rPr>
          <w:rFonts w:ascii="Times New Roman" w:hAnsi="Times New Roman"/>
        </w:rPr>
      </w:pPr>
    </w:p>
    <w:p w:rsidR="0022396F" w:rsidRDefault="0022396F" w:rsidP="00C57F29">
      <w:pPr>
        <w:rPr>
          <w:rFonts w:ascii="Times New Roman" w:hAnsi="Times New Roman"/>
        </w:rPr>
      </w:pPr>
    </w:p>
    <w:p w:rsidR="0022396F" w:rsidRPr="00C57F29" w:rsidRDefault="0022396F" w:rsidP="00C57F29">
      <w:pPr>
        <w:rPr>
          <w:rFonts w:ascii="Times New Roman" w:hAnsi="Times New Roman"/>
        </w:rPr>
      </w:pPr>
    </w:p>
    <w:p w:rsidR="00C57F29" w:rsidRPr="00C57F29" w:rsidRDefault="00C57F29" w:rsidP="00CA25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7F29">
        <w:rPr>
          <w:rFonts w:ascii="Times New Roman" w:hAnsi="Times New Roman"/>
          <w:b/>
          <w:sz w:val="32"/>
          <w:szCs w:val="32"/>
        </w:rPr>
        <w:t xml:space="preserve">ИНСТРУКЦИЯ  № </w:t>
      </w:r>
      <w:r w:rsidR="0022396F">
        <w:rPr>
          <w:rFonts w:ascii="Times New Roman" w:hAnsi="Times New Roman"/>
          <w:b/>
          <w:sz w:val="32"/>
          <w:szCs w:val="32"/>
        </w:rPr>
        <w:t>23</w:t>
      </w:r>
      <w:r w:rsidRPr="00C57F29">
        <w:rPr>
          <w:rFonts w:ascii="Times New Roman" w:hAnsi="Times New Roman"/>
          <w:b/>
          <w:sz w:val="32"/>
          <w:szCs w:val="32"/>
        </w:rPr>
        <w:t xml:space="preserve"> -</w:t>
      </w:r>
      <w:proofErr w:type="gramStart"/>
      <w:r w:rsidRPr="00C57F29">
        <w:rPr>
          <w:rFonts w:ascii="Times New Roman" w:hAnsi="Times New Roman"/>
          <w:b/>
          <w:sz w:val="32"/>
          <w:szCs w:val="32"/>
        </w:rPr>
        <w:t>ОТ</w:t>
      </w:r>
      <w:proofErr w:type="gramEnd"/>
    </w:p>
    <w:p w:rsidR="00C57F29" w:rsidRPr="00C57F29" w:rsidRDefault="00C57F29" w:rsidP="00CA25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57F29">
        <w:rPr>
          <w:rFonts w:ascii="Times New Roman" w:hAnsi="Times New Roman"/>
          <w:b/>
          <w:color w:val="333333"/>
          <w:sz w:val="32"/>
          <w:szCs w:val="32"/>
          <w:lang w:eastAsia="ru-RU"/>
        </w:rPr>
        <w:t>по охране труда </w:t>
      </w:r>
      <w:r w:rsidRPr="00C57F29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</w:r>
      <w:r>
        <w:rPr>
          <w:rFonts w:ascii="Times New Roman" w:hAnsi="Times New Roman"/>
          <w:b/>
          <w:color w:val="333333"/>
          <w:sz w:val="32"/>
          <w:szCs w:val="32"/>
          <w:lang w:eastAsia="ru-RU"/>
        </w:rPr>
        <w:t>ПРИ РАБОТЕ НА ВЫСОТЕ</w:t>
      </w: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Default="00C57F29" w:rsidP="00C57F29">
      <w:pPr>
        <w:rPr>
          <w:rFonts w:ascii="Times New Roman" w:hAnsi="Times New Roman"/>
        </w:rPr>
      </w:pPr>
    </w:p>
    <w:p w:rsid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3052F4" w:rsidRDefault="003052F4" w:rsidP="00C57F2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A252D" w:rsidRDefault="00CA252D" w:rsidP="00C57F2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2396F" w:rsidRDefault="0022396F" w:rsidP="00C57F2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2396F" w:rsidRDefault="0022396F" w:rsidP="00C57F2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2396F" w:rsidRDefault="0022396F" w:rsidP="00C57F2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2396F" w:rsidRPr="0022396F" w:rsidRDefault="0022396F" w:rsidP="00C57F2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A252D" w:rsidRPr="0022396F" w:rsidRDefault="00CA252D" w:rsidP="0022396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C406C" w:rsidRPr="0022396F" w:rsidRDefault="008C406C" w:rsidP="00223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396F">
        <w:rPr>
          <w:rFonts w:ascii="Times New Roman" w:hAnsi="Times New Roman"/>
          <w:sz w:val="28"/>
          <w:szCs w:val="28"/>
        </w:rPr>
        <w:t>г</w:t>
      </w:r>
      <w:proofErr w:type="gramEnd"/>
      <w:r w:rsidRPr="0022396F">
        <w:rPr>
          <w:rFonts w:ascii="Times New Roman" w:hAnsi="Times New Roman"/>
          <w:sz w:val="28"/>
          <w:szCs w:val="28"/>
        </w:rPr>
        <w:t xml:space="preserve">. </w:t>
      </w:r>
    </w:p>
    <w:p w:rsidR="008C406C" w:rsidRPr="0022396F" w:rsidRDefault="008C406C" w:rsidP="00223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96F">
        <w:rPr>
          <w:rFonts w:ascii="Times New Roman" w:hAnsi="Times New Roman"/>
          <w:sz w:val="28"/>
          <w:szCs w:val="28"/>
        </w:rPr>
        <w:t>2016 г.</w:t>
      </w:r>
    </w:p>
    <w:p w:rsidR="008C406C" w:rsidRDefault="008C406C" w:rsidP="008C406C">
      <w:pPr>
        <w:pStyle w:val="a3"/>
        <w:spacing w:before="0" w:beforeAutospacing="0" w:after="0" w:afterAutospacing="0"/>
        <w:jc w:val="right"/>
      </w:pPr>
    </w:p>
    <w:p w:rsidR="008C406C" w:rsidRDefault="008C406C" w:rsidP="008C406C">
      <w:pPr>
        <w:pStyle w:val="a3"/>
        <w:spacing w:before="0" w:beforeAutospacing="0" w:after="0" w:afterAutospacing="0"/>
        <w:jc w:val="right"/>
      </w:pPr>
    </w:p>
    <w:p w:rsidR="008C406C" w:rsidRPr="00B945B4" w:rsidRDefault="008C406C" w:rsidP="008C406C">
      <w:pPr>
        <w:pStyle w:val="a3"/>
        <w:spacing w:before="0" w:beforeAutospacing="0" w:after="0" w:afterAutospacing="0"/>
        <w:jc w:val="right"/>
      </w:pPr>
      <w:r w:rsidRPr="00B945B4">
        <w:t>Утверждаю:</w:t>
      </w:r>
    </w:p>
    <w:p w:rsidR="008C406C" w:rsidRPr="00B945B4" w:rsidRDefault="00B85FFF" w:rsidP="008C406C">
      <w:pPr>
        <w:pStyle w:val="a3"/>
        <w:tabs>
          <w:tab w:val="left" w:pos="6804"/>
          <w:tab w:val="left" w:pos="6946"/>
          <w:tab w:val="left" w:pos="7088"/>
        </w:tabs>
        <w:spacing w:before="0" w:beforeAutospacing="0" w:after="0" w:afterAutospacing="0"/>
        <w:jc w:val="right"/>
      </w:pPr>
      <w:bookmarkStart w:id="0" w:name="_GoBack"/>
      <w:bookmarkEnd w:id="0"/>
      <w:r w:rsidRPr="00B945B4">
        <w:t xml:space="preserve"> </w:t>
      </w:r>
      <w:r w:rsidR="008C406C" w:rsidRPr="00B945B4">
        <w:t>«      » ________________201_г.</w:t>
      </w:r>
      <w:r w:rsidR="008C406C" w:rsidRPr="00B945B4">
        <w:rPr>
          <w:rStyle w:val="a4"/>
        </w:rPr>
        <w:t> </w:t>
      </w:r>
    </w:p>
    <w:p w:rsidR="00C57F29" w:rsidRPr="00AA6F63" w:rsidRDefault="00C57F29" w:rsidP="00C57F29">
      <w:pPr>
        <w:spacing w:line="360" w:lineRule="auto"/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A25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7F29">
        <w:rPr>
          <w:rFonts w:ascii="Times New Roman" w:hAnsi="Times New Roman"/>
          <w:b/>
          <w:sz w:val="32"/>
          <w:szCs w:val="32"/>
        </w:rPr>
        <w:t xml:space="preserve">ИНСТРУКЦИЯ  № </w:t>
      </w:r>
      <w:r w:rsidR="0022396F">
        <w:rPr>
          <w:rFonts w:ascii="Times New Roman" w:hAnsi="Times New Roman"/>
          <w:b/>
          <w:sz w:val="32"/>
          <w:szCs w:val="32"/>
        </w:rPr>
        <w:t>23</w:t>
      </w:r>
      <w:r w:rsidRPr="00C57F29">
        <w:rPr>
          <w:rFonts w:ascii="Times New Roman" w:hAnsi="Times New Roman"/>
          <w:b/>
          <w:sz w:val="32"/>
          <w:szCs w:val="32"/>
        </w:rPr>
        <w:t xml:space="preserve"> -</w:t>
      </w:r>
      <w:proofErr w:type="gramStart"/>
      <w:r w:rsidRPr="00C57F29">
        <w:rPr>
          <w:rFonts w:ascii="Times New Roman" w:hAnsi="Times New Roman"/>
          <w:b/>
          <w:sz w:val="32"/>
          <w:szCs w:val="32"/>
        </w:rPr>
        <w:t>ОТ</w:t>
      </w:r>
      <w:proofErr w:type="gramEnd"/>
    </w:p>
    <w:p w:rsidR="00C57F29" w:rsidRDefault="00C57F29" w:rsidP="00CA25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охране труда </w:t>
      </w:r>
    </w:p>
    <w:p w:rsidR="00C57F29" w:rsidRPr="00C57F29" w:rsidRDefault="00C57F29" w:rsidP="00CA25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 РАБОТЕ НА ВЫСОТЕ</w:t>
      </w: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Pr="00C57F29" w:rsidRDefault="00C57F29" w:rsidP="00C57F29">
      <w:pPr>
        <w:rPr>
          <w:rFonts w:ascii="Times New Roman" w:hAnsi="Times New Roman"/>
        </w:rPr>
      </w:pPr>
    </w:p>
    <w:p w:rsidR="00C57F29" w:rsidRDefault="00C57F29" w:rsidP="00C57F29"/>
    <w:p w:rsidR="00C57F29" w:rsidRDefault="00C57F29" w:rsidP="00C57F29"/>
    <w:p w:rsidR="00C57F29" w:rsidRDefault="00C57F29" w:rsidP="00C57F29"/>
    <w:p w:rsidR="00C57F29" w:rsidRDefault="00C57F29" w:rsidP="00C57F29"/>
    <w:p w:rsidR="00C57F29" w:rsidRDefault="00C57F29" w:rsidP="00C57F29"/>
    <w:p w:rsidR="00C57F29" w:rsidRDefault="00C57F29" w:rsidP="00C57F29"/>
    <w:p w:rsidR="00CA252D" w:rsidRDefault="00CA252D" w:rsidP="00C57F29"/>
    <w:p w:rsidR="00CA252D" w:rsidRDefault="00CA252D" w:rsidP="00C57F29"/>
    <w:p w:rsidR="00CA252D" w:rsidRDefault="00CA252D" w:rsidP="00C57F29"/>
    <w:p w:rsidR="00CA252D" w:rsidRDefault="00CA252D" w:rsidP="00C57F29"/>
    <w:p w:rsidR="00C57F29" w:rsidRDefault="00C57F29" w:rsidP="00C57F29"/>
    <w:p w:rsidR="00A97983" w:rsidRPr="00C57F29" w:rsidRDefault="00A97983" w:rsidP="005428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t>1. Общие требования охраны труда</w:t>
      </w:r>
    </w:p>
    <w:p w:rsidR="00A97983" w:rsidRPr="00542864" w:rsidRDefault="00A97983" w:rsidP="00542864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br/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1.1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работе на высоте относятся работы, при выполнении которых работник находится на расстоянии менее 2 м от </w:t>
      </w:r>
      <w:proofErr w:type="spell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неогражденных</w:t>
      </w:r>
      <w:proofErr w:type="spell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репадов по высоте 1,3 м и более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1.2 Верхолазными считаются работы, выполняемые на высоте более 5 м от поверхности земли, перекрытия или рабочего настила, над которыми производятся работы непосредственно с конструкций или оборудования при их монтаже или ремонте; при этом основным средством, предохраняющим работников от падения, является 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предохранительный пояс.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1.3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самостоятельной работе на высоте допускаются лица не моложе 18 лет, прошедшие медицинское освидетельствование и не имеющие противопоказаний к выполнению работ на высоте, вводный инструктаж, первичный инструктаж, обучение и стажировку на рабочем месте, проверку знаний требований охраны труда и по правилам безопасности при работе на высоте и получившие допуск на право выполнения этой работы.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1.4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выполнению самостоятельных верхолазных работ допускаются лица не моложе 18 лет, прошедшие медицинское освидетельствование и не имеющие противопоказаний к выполнению верхолазных работ, вводный инструктаж, первичный инструктаж, обучение и стажировку на рабочем месте, проверку знаний требований охраны труда, имеющие стаж верхолазных работ не менее одного года.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Работники, впервые допускаемые к верхолазным работам, в течение одного года должны работать под непосредственным надзором опытных работников, назначенных приказом (распоряжением) по филиалу.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 Работник, допущенный к работе на высоте, обязан: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ыполнять только ту работу, которая определена рабочей или должностной инструкцией.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1.5.2 Выполнять правила внутреннего трудового распорядка.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1.5.3 Правильно применять средства индивидуальной и коллективной защиты.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1.5.4 Соблюдать требования охраны труда.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1.5.5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1.5.6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1.5.7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1.5.8 Уметь оказывать первую помощь пострадавшим от электрического тока и при других несчастных случаях.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1.5.9 Уметь применять первичные средства пожаротушения.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1.6 При работе на высоте возможны воздействия следующих опасных и вредных производственных факторов: 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расположение рабочего места на значительной высоте относительно поверхности земли (пола, перекрытия) и связанное с этим возможное падение работника или падение предметов на работника;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-разрушающиеся конструкции (лестницы, стремянки, леса, подмости и другое вспомогательное оборудование);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-повышенное скольжение (вследствие обледенения, увлажнения, замасливания поверхностей грунта, пола, трапов, стремянок, лестниц, лесов, подмостей и т. п.);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-движущиеся машины и механизмы;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-повышенная скорость ветра (при работе на открытом воздухе);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-повышенное значение напряжения в электрической цепи, замыкание которой может произойти через тело человека;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-повышенная или пониженная температура воздуха рабочей зоны;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-острые кромки, заусенцы и шероховатость на поверхностях заготовок, инструментов и оборудования;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-недостаточная освещенность рабочих мест;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-физические перегрузки.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1.7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ля защиты от опасных и вредных факторов работник должен быть обеспечен спецодеждой, </w:t>
      </w:r>
      <w:proofErr w:type="spell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спецобувью</w:t>
      </w:r>
      <w:proofErr w:type="spell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1.8 Работы на высоте в открытых местах запрещаются: 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-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во время грозы;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-при температуре наружного воздуха ниже нормы, установленной местными органами самоуправления;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-при силе ветра 10-12 м/сек и более;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-при сильном снегопаде или тумане;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-при 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гололеде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Исключение допускается при ликвидации аварий. В этом случае руководитель работ обязан организовать средства для обогрева.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1.9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случаях </w:t>
      </w:r>
      <w:proofErr w:type="spell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травмирования</w:t>
      </w:r>
      <w:proofErr w:type="spell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1.10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A97983" w:rsidRPr="00C57F29" w:rsidRDefault="00A97983" w:rsidP="005428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t>2. Требования охраны труда перед началом работы</w:t>
      </w:r>
    </w:p>
    <w:p w:rsidR="00A97983" w:rsidRPr="00542864" w:rsidRDefault="00A97983" w:rsidP="00542864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br/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2.1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режде чем приступать к работе на высоте следует осмотреть место предстоящей работы и привести его в порядок; если оно загромождено ненужными предметами, мешающими в работе, необходимо привести его в порядок и убрать все лишнее.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еред началом работы работник должен осмотреть инструмент, приспособления, вспомогательное оборудование, которые будут использоваться в работе, и убедиться и их исправности, а также проверить сроки очередных испытаний стремянок, лестниц, лестниц-стремянок.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2.3 Применяемые при работе на высоте средства индивидуальной защиты проверяются и приводятся в готовность до начала рабочего процесса, в том числе: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2.3.1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еред пользованием предохранительным поясом нужно убедиться в том, что он своевременно испытан на прочность, и проверить его исправность. При этом карабин предохранительного пояса должен быть снабжен предохранительным устройством, исключающим его случайное раскрытие, и обеспечивать быстрое (не более 3 секунд) и надежное закрепление и открепление одной рукой при надетой утепленной рукавице.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Кроме того, предохранительный пояс должен быть отрегулирован по длине, и обеспечивать обхват талии.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2.3.2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еред пользованием каской для защиты головы внешним осмотром она проверяется на отсутствие повреждений корпуса и внутренней оснастки.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 Работник должен знать следующие основные общие требования, предъявляемые к организации рабочего места и подготовке работ на высоте: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2.4.1 Рабочие места и проходы к ним на высоте 1,3 м и более и на расстоянии менее 2 м от границы перепада по высоте ограждаются временными инвентарными ограждениями высотой не менее 1,1 м в соответствии с установленными требованиями;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невозможности применения предохранительных ограждений или в случае кратковременного периода нахождения работников на высоте допускается производство работ с применением предохранительного пояса;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2.4.3 Технологические проемы, проемы и отверстия в настилах, лифтовые шахты и т.п. места возможного падения работников должны надежно закрываться или ограждаться и обозначаться знаками безопасности;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2.4.4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выполнении работ на высоте внизу под местом производства работ определяются и соответствующим образом обозначаются и ограждаются опасные зоны;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2.4.5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еред работой вблизи токоведущих частей, находящихся под напряжением и не защищенных от случайного прикосновения к ним, напряжение должно быть отключено; при этом у выключающего устройства должен быть вывешен предупредительный знак: "Не включать! Идут работы!".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2.4.6 Организация рабочего места должна обеспечивать устойчивое положение и свободу движения работника, визуальный контроль и безопасность выполнения технологических операций.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При этом должно быть исключено (или допущено на кратковременный период) выполнение работы в неудобных позах (при значительных наклонах, приседании, с вытянутыми или высокоподнятыми руками и т.п.), вызывающих повышенную утомляемость;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2.4.7 Личный инструмент должен находиться в сумках.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2.5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о время проверки исправности и устойчивости стремянок и лестниц следует помнить о следующем: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2.6.1 Стремянки, как правило, должны иметь высоту ограждения рабочих площадок не менее 1 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2.5.2 Нижняя опорная часть стремянок, лестниц должна иметь противоскользящие устройства (заострения, резиновые наконечники и т.п.).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2.5.3 Ступеньки стремянок должны иметь рифленую поверхность, содержаться в состоянии, исключающем </w:t>
      </w:r>
      <w:proofErr w:type="spell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поскальзывание</w:t>
      </w:r>
      <w:proofErr w:type="spell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падение работника.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 Приставные лестницы и лестницы стремянки перед применением осматриваются работником на исправность и соответствие их следующим основным требованиям: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а всех лестницах и лестницах-стремянках, находящихся в эксплуатации, указывается инвентарный номер, дата следующего испытания и принадлежность подразделению (цеху, участку и т.п.);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2.6.2 Длина приставных лестниц не должна превышать 5 м; 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при этом ширина лестницы вверху должна быть не менее 300 мм, а внизу - не менее 400 мм;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2.6.3 Тетивы деревянных лестниц должны быть скреплены стяжными болтами диаметром не менее 8 мм под верхней и нижней ступенями;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при длине лестницы свыше 2 м должны быть установлены дополнительные болты таким образом, чтобы расстояние между ними не превышало 2 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2.6.4 Ступени деревянных лестниц должны быть врезаны в тетивы; применять лестницы со ступенями, нашитыми гвоздями, запрещается; расстояние между ступенями должно быть не более 250 мм и не менее 150 мм.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2.6.5 Нижние опорные концы приставных лестниц и лестниц-стремянок должны иметь противоскользящие устройства: 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для установки на земле - должны быть оковки с острыми наконечниками;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-для установки на гладких опорных поверхностях (паркет, линолеум, металл, плитка, бетон и др.) - должны быть надеты башмаки из резины или другого нескользкого материала;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2.6.6 Верхние концы лестниц, приставляемых к трубам, тросам или проводам, должны снабжаться специальными крюками-захватами или привязными ремнями, предотвращающими падение лестницы от напора ветра или случайных толчков;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2.6.7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раздвижной лестницы должно быть предусмотрено надежное соединение, не позволяющее лестнице самопроизвольно раздвигаться.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2.6.8 Размеры приставной лестницы должны обеспечивать работнику возможность работы в положении стоя на ступени, находящейся на расстоянии не менее 1 м от верхнего конца лестницы;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2.6.9 Ступеньки лестниц и лестниц-стремянок не должны быть скользкими (из-за износа, в результате увлажнения, обледенения, замасливания и т.п.);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2.6.10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а поверхности лестниц и лестниц-стремянок и не должно быть вмятин, забоин, царапин, заметных визуально, а также острых кромок, выступающих гвоздей и заусенцев.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2.7 Применение неисправных, а также с истекшими сроками очередных испытаний стремянок, лестниц, лестниц-стремянок и другого вспомогательного оборудования запрещается.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2.8 До начала работы должна быть обеспечена устойчивость приставной лестницы, при этом необходимо убедиться путем осмотра и опробования в том, что лестница не может соскользнуть с места и быть случайно сдвинута.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При установке приставной лестницы в условиях, когда возможно смещение ее верхнего конца, последний необходимо надежно закрепить за устойчивую конструкцию.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2.9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еред началом работы нужно убедиться в достаточности освещения мести предстоящего проведения работ.</w:t>
      </w:r>
    </w:p>
    <w:p w:rsidR="00A97983" w:rsidRPr="00C57F29" w:rsidRDefault="00A97983" w:rsidP="005428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t>3. Требования охраны труда во время работы</w:t>
      </w:r>
    </w:p>
    <w:p w:rsidR="00A97983" w:rsidRPr="00542864" w:rsidRDefault="00A97983" w:rsidP="00542864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се работы на высоте должны выполняться в соответствии с технологической документацией и правилами технической эксплуатации применяемого оборудования, машин и механизмов, с соблюдением требований, обеспечивающих защиту работника от 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воздействия опасных производственных факторов.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3.2 Учитывая, что падения с высоты являются наиболее распространенной причиной несчастных случаев на производстве, работнику необходимо быть особенно внимательным и осторожным во время выполнения работы.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3.3 Работы на высоте должны производиться со специально предназначенных для каждого вида работ и имеющих защитные ограждения вспомогательных приспособлений (стремянок, лестниц, подмостей, вышек, платформ и т.п.), которые следует устанавливать так, чтобы отсутствовала необходимость перемещения центра тяжести работника за пределы рабочей площадки (габариты) этих приспособлений.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3.4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ри выполнении работы с применением предохранительного пояса (кратковременная работа на высоте без защитных ограждений, либо в тех 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случаях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, когда их невозможно устроить), предохранительный пояс следует прикреплять к местам, специально предусмотренным в конструкции; при отсутствии узлов крепления для предохранительного пояса и невозможности закрепления стропа предохранительного пояса за конструкцию, опору и т.п. необходимо применять страховочный канат или пользоваться верхолазным предохранительным устройством.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выполнении работ с применением приставных лестниц и лестниц-стремянок следует соблюдать также следующие основные требования безопасности: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3.5.1 При работе с приставной лестницей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 В остальных случаях поддерживать лестницу внизу руками не допускается;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3.5.3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станавливать дополнительные опорные сооружения из ящиков, бочек и т.п. в случае недостаточной длины лестницы не допускается;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3.5.4 Нельзя устанавливать приставные лестницы под углом более 75° к горизонтали без дополнительного крепления их верхней части.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3.5.5 Не допускается установка лестниц на ступенях маршей лестничных клеток. 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Для выполнения работ в этих условиях следует применять подмости, ножки которых имеют разную длину для обеспечения горизонтального положения рабочего настила.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3.5.6 Приставные лестницы без рабочих площадок допускается применять только для выполнения работ, не связанных с одновременным поддержанием деталей и не требующих от работника упора в строительную или другую конструкцию, к которой приставлена лестница.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При необходимости выполнять работы с одновременным поддерживанием деталей или связанные с необходимостью упора в конструкцию следует применять лестницы, лестницы-стремянки с верхними площадками, огражденными с трех сторон предохранительным барьером (перилами).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3.5.7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аботать с двух верхних ступенек лестниц и лестниц-стремянок, не имеющих перил или упоров, не допускается;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3.5.8 Находиться на ступенях приставной лестницы или лестницы-стремянки более чем одному работнику не допускается;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3.5.9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работе с приставной лестницы на высоте более 1,3 м надлежит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3.5.10 Поднимать и опускать груз по приставной лестнице и оставлять на ней инструмент не допускается. Для подъема (спуска) по лестницам предметов массой менее 10 кг следует использовать наплечные сумки;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3.5.11 Запрещается работать на приставной лестнице или лестнице-стремянке без верхней площадки, не имеющей ограждения, в следующих случаях: 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около и над вращающимися механизмами, работающими машинами, транспортерами и т.п.;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-с использованием электрического или пневматического инструмента, строительно-монтажных пистолетов;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-при выполнении электро- или газосварочных работ;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-при воздействии на работника сил, создающих опрокидывающий момент (например, при натяжении проводов, поддержания на высоте тяжелой детали и т.п.);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3.5.12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перемещении лестницы двумя работниками лестницу необходимо нести наконечниками назад, предупреждая встречных об осторожности. При переноске лестницы одним работником она должна находиться в наклонном положении так, чтобы передний конец ее был приподнят над землей (полом) не менее чем на 2 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выполнении работ из корзин люлек (далее по тексту - люлек) телескопических вышек и подъемников следует соблюдать следующие требования: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3.6.1 Вход (выход) в люльку производится только на земле;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однимать и опускать работника, находящегося в люльке, следует только по его команде со скоростью не выше 10 м/мин. При работах на большой высоте работник должен быть снабжен переговорным устройством (например, мегафоном);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3.6.3 При подъеме (спуске) работника в люльке он должен быть прикреплен к ней предохранительным поясом;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3.6.4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аботать в люльке следует стоя на ее дне и закрепившись стропом предохранительного пояса;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3.6.5 При работе должна быть зрительная связь между работником, находящимся в люльке, и водителем (машинистом подъемника). При невозможности обеспечения такой связи у вышки должен находиться другой работник, передающий водителю (машинисту подъемника) команды на подъем или спуск люльки;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3.6.6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 допускается нахождение людей под используемой для работы люлькой.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3.7 При подъеме на мачты по лестницам работник должен иметь на себе предохранительный пояс и во время работы прикрепляться стропом к конструкции мачты.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3.8 Подъем на монтерских когтях разрешается на деревянные мачты, опоры высотой не более 15 м. Во время подъема работник должен быть прикреплен к мачте, опоре цепью предохранительного пояса.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3.9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выполнении работ на крыше или других высокорасположенных поверхностях с уклоном более 20° работники должны применять предохранительные пояса.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Места закрепления предохранительных поясов указываются руководителем работ.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3.10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е допускается скопление работников в одном месте и складирование материалов на настилах, лесах, подмостях, трапах и т.п. в количествах, превышающих допустимые нагрузки (работники должны знать величину этих допустимых нагрузок).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3.11 Подъем и опускание грузов массой более 20 кг необходимо производить с помощью средств механизации.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Допускается подъем (спуск) на высоту грузов массой 20 кг и менее с помощью бесконечного каната либо веревки, длина которых должна быть не 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менее тройной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высоты подъема (спуска). При пользовании веревкой груз привязывается к ее середине.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работе на высоте со слесарно-монтажным инструментом переносить его следует в сумках, подсумках, закрепленных на предохранительном поясе, или в наплечных сумках.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3.13 При работе на конструкциях, под которыми расположены находящиеся под напряжением токоведущие части, приспособления и инструмент, применяемые при работе, во избежание их падения необходимо привязывать.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3.14 Во время перерывов в работе технологические приспособления, материалы, инструмент и другие мелкие предметы, находящиеся на высокорасположенном рабочем месте, должны быть закреплены или убраны во избежание возможного их падения.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3.15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скорости ветра 15 м/с, ухудшении видимости из-за темноты или тумана, приближении грозы или проявлении гололеда выполнение работ на высоте должно быть прекращено.</w:t>
      </w:r>
    </w:p>
    <w:p w:rsidR="00A97983" w:rsidRPr="00C57F29" w:rsidRDefault="00A97983" w:rsidP="005428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t>4. Требования охраны труда в аварийных ситуациях</w:t>
      </w:r>
    </w:p>
    <w:p w:rsidR="00A97983" w:rsidRPr="00542864" w:rsidRDefault="00A97983" w:rsidP="00542864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br/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4.1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 возникновении аварий и ситуаций, которые могут привести к авариям и несчастным случаям, необходимо: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4.1.1 Немедленно прекратить работы и известить руководителя работ.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4.1.2 Под руководством руководителя работ оперативно принять меры по устранению 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причин аварий или ситуаций, которые могут привести к авариям или несчастным случаям.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4.2 При возникновении пожара, задымлении: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4.2.1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4.2.2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ткрыть запасные выходы из здания, обесточить электропитание, закрыть окна и прикрыть двери.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4.2.3 Приступить к тушению пожара первичными средствами пожаротушения, если это не сопряжено с риском для жизни.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4.2.4 Организовать встречу пожарной команды.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4.2.5 Покинуть здание и находиться в зоне эвакуации.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4.3 При несчастном случае: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4.3.1 Немедленно организовать первую помощь пострадавшему и при необходимости доставку его в медицинскую организацию.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4.3.2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ринять неотложные меры по предотвращению развития аварийной или иной чрезвычайной ситуации и воздействия травмирующих факторов на других лиц.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A97983" w:rsidRPr="00542864" w:rsidRDefault="00A97983" w:rsidP="00542864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t>5. Требования охраны труда по окончании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C57F29">
        <w:rPr>
          <w:rFonts w:ascii="Times New Roman" w:hAnsi="Times New Roman"/>
          <w:b/>
          <w:color w:val="333333"/>
          <w:sz w:val="24"/>
          <w:szCs w:val="24"/>
          <w:lang w:eastAsia="ru-RU"/>
        </w:rPr>
        <w:t>работы</w:t>
      </w:r>
    </w:p>
    <w:p w:rsidR="00A97983" w:rsidRPr="00542864" w:rsidRDefault="00A97983" w:rsidP="00542864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5.1</w:t>
      </w:r>
      <w:proofErr w:type="gramStart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t>о окончании работы следует привести в порядок рабочее место, спецодежду, убрать инструменты, приспособления, материалы и т.п.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5.2 Использованные при уборке тряпки, ветошь и другие материалы следует сложить в специально отведенное место (например, металлический ящик с закрывающейся крышкой). </w:t>
      </w:r>
      <w:r w:rsidRPr="00542864">
        <w:rPr>
          <w:rFonts w:ascii="Times New Roman" w:hAnsi="Times New Roman"/>
          <w:color w:val="333333"/>
          <w:sz w:val="24"/>
          <w:szCs w:val="24"/>
          <w:lang w:eastAsia="ru-RU"/>
        </w:rPr>
        <w:br/>
        <w:t>5.3 Сообщить лицу, ответственному за производство работ, обо всех недостатках, замеченных во время работы, и принятых мерах по их устранению.</w:t>
      </w:r>
    </w:p>
    <w:p w:rsidR="00A97983" w:rsidRDefault="00A97983">
      <w:pPr>
        <w:rPr>
          <w:rFonts w:ascii="Times New Roman" w:hAnsi="Times New Roman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Разработал________________</w:t>
      </w: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96F" w:rsidRPr="0022396F" w:rsidRDefault="0022396F" w:rsidP="0022396F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22396F">
        <w:rPr>
          <w:rFonts w:ascii="Times New Roman" w:hAnsi="Times New Roman"/>
          <w:b/>
          <w:sz w:val="24"/>
          <w:szCs w:val="24"/>
        </w:rPr>
        <w:t xml:space="preserve">С инструкцией </w:t>
      </w:r>
      <w:proofErr w:type="gramStart"/>
      <w:r w:rsidRPr="0022396F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 w:rsidRPr="0022396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</w:t>
      </w:r>
    </w:p>
    <w:p w:rsidR="0022396F" w:rsidRPr="0022396F" w:rsidRDefault="0022396F" w:rsidP="0022396F">
      <w:pPr>
        <w:spacing w:after="0" w:line="240" w:lineRule="auto"/>
        <w:rPr>
          <w:rFonts w:ascii="Times New Roman" w:hAnsi="Times New Roman"/>
        </w:rPr>
      </w:pPr>
      <w:r w:rsidRPr="0022396F">
        <w:rPr>
          <w:rFonts w:ascii="Times New Roman" w:hAnsi="Times New Roman"/>
        </w:rPr>
        <w:t xml:space="preserve">                                              </w:t>
      </w:r>
    </w:p>
    <w:p w:rsidR="0022396F" w:rsidRPr="0022396F" w:rsidRDefault="0022396F" w:rsidP="0022396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235"/>
        <w:gridCol w:w="3165"/>
      </w:tblGrid>
      <w:tr w:rsidR="0022396F" w:rsidRPr="0022396F" w:rsidTr="0022396F">
        <w:tc>
          <w:tcPr>
            <w:tcW w:w="3171" w:type="dxa"/>
          </w:tcPr>
          <w:p w:rsidR="0022396F" w:rsidRPr="0022396F" w:rsidRDefault="0022396F" w:rsidP="00223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96F">
              <w:rPr>
                <w:rFonts w:ascii="Times New Roman" w:hAnsi="Times New Roman"/>
              </w:rPr>
              <w:t>ФИО</w:t>
            </w:r>
          </w:p>
        </w:tc>
        <w:tc>
          <w:tcPr>
            <w:tcW w:w="3235" w:type="dxa"/>
          </w:tcPr>
          <w:p w:rsidR="0022396F" w:rsidRPr="0022396F" w:rsidRDefault="0022396F" w:rsidP="00223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96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165" w:type="dxa"/>
          </w:tcPr>
          <w:p w:rsidR="0022396F" w:rsidRPr="0022396F" w:rsidRDefault="0022396F" w:rsidP="00223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396F">
              <w:rPr>
                <w:rFonts w:ascii="Times New Roman" w:hAnsi="Times New Roman"/>
              </w:rPr>
              <w:t>Дата</w:t>
            </w:r>
          </w:p>
        </w:tc>
      </w:tr>
      <w:tr w:rsidR="0022396F" w:rsidRPr="0022396F" w:rsidTr="0022396F">
        <w:tc>
          <w:tcPr>
            <w:tcW w:w="3171" w:type="dxa"/>
          </w:tcPr>
          <w:p w:rsidR="0022396F" w:rsidRPr="0022396F" w:rsidRDefault="0022396F" w:rsidP="00223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5" w:type="dxa"/>
          </w:tcPr>
          <w:p w:rsidR="0022396F" w:rsidRPr="0022396F" w:rsidRDefault="0022396F" w:rsidP="00223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</w:tcPr>
          <w:p w:rsidR="0022396F" w:rsidRPr="0022396F" w:rsidRDefault="0022396F" w:rsidP="00223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  <w:tr w:rsidR="0022396F" w:rsidTr="0022396F">
        <w:tc>
          <w:tcPr>
            <w:tcW w:w="3171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235" w:type="dxa"/>
          </w:tcPr>
          <w:p w:rsidR="0022396F" w:rsidRDefault="0022396F" w:rsidP="0022396F">
            <w:pPr>
              <w:spacing w:after="0" w:line="240" w:lineRule="auto"/>
            </w:pPr>
          </w:p>
        </w:tc>
        <w:tc>
          <w:tcPr>
            <w:tcW w:w="3165" w:type="dxa"/>
          </w:tcPr>
          <w:p w:rsidR="0022396F" w:rsidRDefault="0022396F" w:rsidP="0022396F">
            <w:pPr>
              <w:spacing w:after="0" w:line="240" w:lineRule="auto"/>
            </w:pPr>
          </w:p>
        </w:tc>
      </w:tr>
    </w:tbl>
    <w:p w:rsidR="00A97983" w:rsidRPr="00082CD1" w:rsidRDefault="00A97983" w:rsidP="00223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7983" w:rsidRPr="00082CD1" w:rsidSect="002239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864"/>
    <w:rsid w:val="00082CD1"/>
    <w:rsid w:val="00142BD6"/>
    <w:rsid w:val="0022396F"/>
    <w:rsid w:val="003052F4"/>
    <w:rsid w:val="00542864"/>
    <w:rsid w:val="005764A8"/>
    <w:rsid w:val="00646273"/>
    <w:rsid w:val="00760A19"/>
    <w:rsid w:val="008C406C"/>
    <w:rsid w:val="008F4C37"/>
    <w:rsid w:val="00922D6D"/>
    <w:rsid w:val="009E3FBA"/>
    <w:rsid w:val="00A6219C"/>
    <w:rsid w:val="00A97983"/>
    <w:rsid w:val="00AA6F63"/>
    <w:rsid w:val="00AB02D1"/>
    <w:rsid w:val="00B55674"/>
    <w:rsid w:val="00B85FFF"/>
    <w:rsid w:val="00C57F29"/>
    <w:rsid w:val="00CA252D"/>
    <w:rsid w:val="00F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42864"/>
    <w:rPr>
      <w:rFonts w:cs="Times New Roman"/>
    </w:rPr>
  </w:style>
  <w:style w:type="paragraph" w:styleId="a3">
    <w:name w:val="Normal (Web)"/>
    <w:basedOn w:val="a"/>
    <w:uiPriority w:val="99"/>
    <w:rsid w:val="008C4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locked/>
    <w:rsid w:val="008C4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10</cp:revision>
  <dcterms:created xsi:type="dcterms:W3CDTF">2013-04-28T21:05:00Z</dcterms:created>
  <dcterms:modified xsi:type="dcterms:W3CDTF">2016-07-05T20:21:00Z</dcterms:modified>
</cp:coreProperties>
</file>